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A8F6" w14:textId="74E402A2" w:rsidR="00A83DD4" w:rsidRPr="00CC18F2" w:rsidRDefault="00A83DD4" w:rsidP="00CC18F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lv-LV"/>
        </w:rPr>
      </w:pPr>
      <w:r w:rsidRPr="00CC18F2">
        <w:rPr>
          <w:rFonts w:ascii="Times New Roman" w:eastAsia="Times New Roman" w:hAnsi="Times New Roman" w:cs="Times New Roman"/>
          <w:b/>
          <w:bCs/>
          <w:color w:val="000000" w:themeColor="text1"/>
          <w:sz w:val="27"/>
          <w:szCs w:val="27"/>
          <w:lang w:eastAsia="lv-LV"/>
        </w:rPr>
        <w:t>Madonas novada pašvaldības 2021. gada 26.augusta saistošo noteikumu Nr.</w:t>
      </w:r>
      <w:r w:rsidR="00BE0EE9">
        <w:rPr>
          <w:rFonts w:ascii="Times New Roman" w:eastAsia="Times New Roman" w:hAnsi="Times New Roman" w:cs="Times New Roman"/>
          <w:b/>
          <w:bCs/>
          <w:color w:val="000000" w:themeColor="text1"/>
          <w:sz w:val="27"/>
          <w:szCs w:val="27"/>
          <w:lang w:eastAsia="lv-LV"/>
        </w:rPr>
        <w:t xml:space="preserve"> 5</w:t>
      </w:r>
      <w:r w:rsidRPr="00CC18F2">
        <w:rPr>
          <w:rFonts w:ascii="Times New Roman" w:eastAsia="Times New Roman" w:hAnsi="Times New Roman" w:cs="Times New Roman"/>
          <w:b/>
          <w:bCs/>
          <w:color w:val="000000" w:themeColor="text1"/>
          <w:sz w:val="27"/>
          <w:szCs w:val="27"/>
          <w:lang w:eastAsia="lv-LV"/>
        </w:rPr>
        <w:t xml:space="preserve"> "Grozījumi Madonas novada pašvaldības 2021. gada 2. jūlija saistošajos noteikumos Nr. 2 "</w:t>
      </w:r>
      <w:hyperlink r:id="rId8" w:tgtFrame="_blank" w:history="1">
        <w:r w:rsidRPr="00CC18F2">
          <w:rPr>
            <w:rStyle w:val="Hipersaite"/>
            <w:rFonts w:ascii="Times New Roman" w:eastAsia="Times New Roman" w:hAnsi="Times New Roman" w:cs="Times New Roman"/>
            <w:b/>
            <w:bCs/>
            <w:color w:val="000000" w:themeColor="text1"/>
            <w:sz w:val="27"/>
            <w:szCs w:val="27"/>
            <w:u w:val="none"/>
            <w:lang w:eastAsia="lv-LV"/>
          </w:rPr>
          <w:t>Madonas novada pašvaldības nolikums</w:t>
        </w:r>
      </w:hyperlink>
      <w:r w:rsidRPr="00CC18F2">
        <w:rPr>
          <w:rFonts w:ascii="Times New Roman" w:eastAsia="Times New Roman" w:hAnsi="Times New Roman" w:cs="Times New Roman"/>
          <w:b/>
          <w:bCs/>
          <w:color w:val="000000" w:themeColor="text1"/>
          <w:sz w:val="27"/>
          <w:szCs w:val="27"/>
          <w:lang w:eastAsia="lv-LV"/>
        </w:rPr>
        <w:t>""</w:t>
      </w:r>
      <w:r w:rsidRPr="00CC18F2">
        <w:rPr>
          <w:rFonts w:ascii="Times New Roman" w:eastAsia="Times New Roman" w:hAnsi="Times New Roman" w:cs="Times New Roman"/>
          <w:b/>
          <w:bCs/>
          <w:color w:val="000000" w:themeColor="text1"/>
          <w:sz w:val="27"/>
          <w:szCs w:val="27"/>
          <w:lang w:eastAsia="lv-LV"/>
        </w:rPr>
        <w:br/>
      </w:r>
      <w:r w:rsidR="00CC18F2" w:rsidRPr="00CC18F2">
        <w:rPr>
          <w:rFonts w:ascii="Times New Roman" w:eastAsia="Times New Roman" w:hAnsi="Times New Roman" w:cs="Times New Roman"/>
          <w:b/>
          <w:bCs/>
          <w:color w:val="000000" w:themeColor="text1"/>
          <w:sz w:val="24"/>
          <w:szCs w:val="24"/>
          <w:lang w:eastAsia="lv-LV"/>
        </w:rPr>
        <w:t>PASKAIDROJUMA RAKSTS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31"/>
        <w:gridCol w:w="5524"/>
      </w:tblGrid>
      <w:tr w:rsidR="00CC18F2" w:rsidRPr="00CC18F2" w14:paraId="3CA991F6" w14:textId="77777777" w:rsidTr="00A83DD4">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4053DD8D" w14:textId="77777777" w:rsidR="00A83DD4" w:rsidRPr="00CC18F2" w:rsidRDefault="00A83DD4">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Saistošo noteikumu projekta nepieciešamības pamatojums</w:t>
            </w:r>
          </w:p>
        </w:tc>
        <w:tc>
          <w:tcPr>
            <w:tcW w:w="3050" w:type="pct"/>
            <w:tcBorders>
              <w:top w:val="outset" w:sz="6" w:space="0" w:color="414142"/>
              <w:left w:val="outset" w:sz="6" w:space="0" w:color="414142"/>
              <w:bottom w:val="outset" w:sz="6" w:space="0" w:color="414142"/>
              <w:right w:val="outset" w:sz="6" w:space="0" w:color="414142"/>
            </w:tcBorders>
            <w:shd w:val="clear" w:color="auto" w:fill="FFFFFF"/>
          </w:tcPr>
          <w:p w14:paraId="6C67518C"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Madonas novada pašvaldības dome 2021. gada 2. jūlijā ir pieņēmusi saistošos noteikumus Nr. 2 "</w:t>
            </w:r>
            <w:hyperlink r:id="rId9" w:tgtFrame="_blank" w:history="1">
              <w:r w:rsidRPr="00CC18F2">
                <w:rPr>
                  <w:rStyle w:val="Hipersaite"/>
                  <w:rFonts w:ascii="Times New Roman" w:eastAsia="Times New Roman" w:hAnsi="Times New Roman" w:cs="Times New Roman"/>
                  <w:color w:val="000000" w:themeColor="text1"/>
                  <w:sz w:val="24"/>
                  <w:szCs w:val="24"/>
                  <w:lang w:eastAsia="lv-LV"/>
                </w:rPr>
                <w:t>Madonas novada pašvaldības nolikums</w:t>
              </w:r>
            </w:hyperlink>
            <w:r w:rsidRPr="00CC18F2">
              <w:rPr>
                <w:rFonts w:ascii="Times New Roman" w:eastAsia="Times New Roman" w:hAnsi="Times New Roman" w:cs="Times New Roman"/>
                <w:color w:val="000000" w:themeColor="text1"/>
                <w:sz w:val="24"/>
                <w:szCs w:val="24"/>
                <w:lang w:eastAsia="lv-LV"/>
              </w:rPr>
              <w:t xml:space="preserve">”. Salīdzinot pašvaldības izglītības iestāžu reģistrācijas datus LR Uzņēmumu reģistra publisko iestāžu reģistrā, Valsts izglītības informācijas sistēmā un Madonas novada pašvaldības saistošajos noteikumos Nr.2 “Madonas novada pašvaldības nolikums”, ir nepieciešams veikt precizējumus Madonas novada pašvaldības saistošajos noteikumos Nr.2 “Madonas novada pašvaldības nolikums”  norādītajos izglītības iestāžu nosaukumos. </w:t>
            </w:r>
          </w:p>
          <w:p w14:paraId="52B05434"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Saskaņā ar Madonas novada pašvaldības domes 20.07.2021. lēmumu Nr.57 tika izveidota pašvaldības iestāde “Madonas pilsētas Īpašumu uzturēšanas dienests”, ir precizējams izveidotās iestādes nosaukums.</w:t>
            </w:r>
          </w:p>
          <w:p w14:paraId="519B41E8" w14:textId="77777777" w:rsidR="00A83DD4" w:rsidRPr="00CC18F2" w:rsidRDefault="00A83DD4">
            <w:pPr>
              <w:spacing w:after="0" w:line="240" w:lineRule="auto"/>
              <w:rPr>
                <w:rFonts w:ascii="Times New Roman" w:hAnsi="Times New Roman" w:cs="Times New Roman"/>
                <w:color w:val="000000" w:themeColor="text1"/>
                <w:sz w:val="24"/>
                <w:szCs w:val="24"/>
              </w:rPr>
            </w:pPr>
            <w:r w:rsidRPr="00CC18F2">
              <w:rPr>
                <w:rFonts w:ascii="Times New Roman" w:hAnsi="Times New Roman" w:cs="Times New Roman"/>
                <w:color w:val="000000" w:themeColor="text1"/>
                <w:sz w:val="24"/>
                <w:szCs w:val="24"/>
              </w:rPr>
              <w:t>Saistošo noteikumu 19.9.punktā precizēts Madonas pilsētas koku ciršanas komisijas nosaukums, ņemot vērā to, ka komisija savu funkciju veic Madonas pilsētas teritorijā.</w:t>
            </w:r>
          </w:p>
          <w:p w14:paraId="4C3C3427"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p>
        </w:tc>
      </w:tr>
      <w:tr w:rsidR="00CC18F2" w:rsidRPr="00CC18F2" w14:paraId="468E320A" w14:textId="77777777" w:rsidTr="00A83DD4">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50516362"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Īss saistošo noteikumu projekta satura izklāsts</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5D5E7859"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 xml:space="preserve">Saistošo noteikumu 13.punkta atsevišķos apakšpunktos ir precizēti pašvaldības iestāžu nosaukumi: </w:t>
            </w:r>
          </w:p>
          <w:p w14:paraId="0C3BCEB1"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13.1.3. Madonas Bērnu un jauniešu centrs;</w:t>
            </w:r>
          </w:p>
          <w:p w14:paraId="6D752667"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13.1.4. Madonas Bērnu un jaunatnes sporta skola;</w:t>
            </w:r>
          </w:p>
          <w:p w14:paraId="424F2FE9"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13.1.8. Jāņa Norviļa Madonas Mūzikas skola;</w:t>
            </w:r>
          </w:p>
          <w:p w14:paraId="72EDC619" w14:textId="77777777" w:rsidR="00A83DD4" w:rsidRPr="00CC18F2" w:rsidRDefault="00A83DD4">
            <w:pPr>
              <w:spacing w:after="0" w:line="240" w:lineRule="auto"/>
              <w:rPr>
                <w:rFonts w:ascii="Times New Roman" w:hAnsi="Times New Roman" w:cs="Times New Roman"/>
                <w:color w:val="000000" w:themeColor="text1"/>
                <w:sz w:val="24"/>
                <w:szCs w:val="24"/>
              </w:rPr>
            </w:pPr>
            <w:r w:rsidRPr="00CC18F2">
              <w:rPr>
                <w:rFonts w:ascii="Times New Roman" w:hAnsi="Times New Roman" w:cs="Times New Roman"/>
                <w:color w:val="000000" w:themeColor="text1"/>
                <w:sz w:val="24"/>
                <w:szCs w:val="24"/>
              </w:rPr>
              <w:t>13.1.16. Cesvaines pirmsskolas izglītības iestāde “Brīnumzeme”;</w:t>
            </w:r>
          </w:p>
          <w:p w14:paraId="26D59FB9" w14:textId="77777777" w:rsidR="00A83DD4" w:rsidRPr="00CC18F2" w:rsidRDefault="00A83DD4">
            <w:pPr>
              <w:spacing w:after="0" w:line="240" w:lineRule="auto"/>
              <w:rPr>
                <w:rFonts w:ascii="Times New Roman" w:hAnsi="Times New Roman" w:cs="Times New Roman"/>
                <w:color w:val="000000" w:themeColor="text1"/>
                <w:sz w:val="24"/>
                <w:szCs w:val="24"/>
              </w:rPr>
            </w:pPr>
            <w:r w:rsidRPr="00CC18F2">
              <w:rPr>
                <w:rFonts w:ascii="Times New Roman" w:hAnsi="Times New Roman" w:cs="Times New Roman"/>
                <w:color w:val="000000" w:themeColor="text1"/>
                <w:sz w:val="24"/>
                <w:szCs w:val="24"/>
              </w:rPr>
              <w:t>13.1.22. Ērgļu pirmsskolas izglītības iestāde “Pienenīte”;</w:t>
            </w:r>
          </w:p>
          <w:p w14:paraId="6C5D52BF"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 xml:space="preserve">13.1.23. Ērgļu Mākslas un mūzikas skola; </w:t>
            </w:r>
          </w:p>
          <w:p w14:paraId="533C61B9" w14:textId="77777777" w:rsidR="00A83DD4" w:rsidRPr="00CC18F2" w:rsidRDefault="00A83DD4">
            <w:pPr>
              <w:spacing w:after="0" w:line="240" w:lineRule="auto"/>
              <w:rPr>
                <w:rFonts w:ascii="Times New Roman" w:hAnsi="Times New Roman" w:cs="Times New Roman"/>
                <w:color w:val="000000" w:themeColor="text1"/>
                <w:sz w:val="24"/>
                <w:szCs w:val="24"/>
              </w:rPr>
            </w:pPr>
            <w:r w:rsidRPr="00CC18F2">
              <w:rPr>
                <w:rFonts w:ascii="Times New Roman" w:hAnsi="Times New Roman" w:cs="Times New Roman"/>
                <w:color w:val="000000" w:themeColor="text1"/>
                <w:sz w:val="24"/>
                <w:szCs w:val="24"/>
              </w:rPr>
              <w:t>13.1.30. Lubānas pirmsskolas izglītības iestāde “Rūķīši”’</w:t>
            </w:r>
          </w:p>
          <w:p w14:paraId="4E7DC541" w14:textId="77777777" w:rsidR="00A83DD4" w:rsidRPr="00CC18F2" w:rsidRDefault="00A83DD4">
            <w:pPr>
              <w:spacing w:after="0" w:line="240" w:lineRule="auto"/>
              <w:rPr>
                <w:rFonts w:ascii="Times New Roman" w:hAnsi="Times New Roman" w:cs="Times New Roman"/>
                <w:color w:val="000000" w:themeColor="text1"/>
                <w:sz w:val="24"/>
                <w:szCs w:val="24"/>
              </w:rPr>
            </w:pPr>
            <w:r w:rsidRPr="00CC18F2">
              <w:rPr>
                <w:rFonts w:ascii="Times New Roman" w:hAnsi="Times New Roman" w:cs="Times New Roman"/>
                <w:color w:val="000000" w:themeColor="text1"/>
                <w:sz w:val="24"/>
                <w:szCs w:val="24"/>
              </w:rPr>
              <w:t>13.2.5. Madonas pilsētas Īpašumu uzturēšanas dienests.</w:t>
            </w:r>
          </w:p>
          <w:p w14:paraId="4A0540A7" w14:textId="77777777" w:rsidR="00A83DD4" w:rsidRPr="00CC18F2" w:rsidRDefault="00A83DD4">
            <w:pPr>
              <w:spacing w:after="0" w:line="240" w:lineRule="auto"/>
              <w:rPr>
                <w:rFonts w:ascii="Times New Roman" w:hAnsi="Times New Roman" w:cs="Times New Roman"/>
                <w:color w:val="000000" w:themeColor="text1"/>
                <w:sz w:val="24"/>
                <w:szCs w:val="24"/>
              </w:rPr>
            </w:pPr>
            <w:r w:rsidRPr="00CC18F2">
              <w:rPr>
                <w:rFonts w:ascii="Times New Roman" w:hAnsi="Times New Roman" w:cs="Times New Roman"/>
                <w:color w:val="000000" w:themeColor="text1"/>
                <w:sz w:val="24"/>
                <w:szCs w:val="24"/>
              </w:rPr>
              <w:t>Saistošo noteikumu 19.9.punktā precizēts Madonas pilsētas koku ciršanas komisijas nosaukums.</w:t>
            </w:r>
          </w:p>
        </w:tc>
      </w:tr>
      <w:tr w:rsidR="00CC18F2" w:rsidRPr="00CC18F2" w14:paraId="2740BD97" w14:textId="77777777" w:rsidTr="00A83DD4">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58228EA3"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Saistošo noteikumu projekta iespējamā ietekme uz pašvaldības budžetu</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40C6D75C"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Nav ietekmes.</w:t>
            </w:r>
          </w:p>
        </w:tc>
      </w:tr>
      <w:tr w:rsidR="00CC18F2" w:rsidRPr="00CC18F2" w14:paraId="069F7916" w14:textId="77777777" w:rsidTr="00A83DD4">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9B6032C"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Saistošo noteikumu projekta iespējamā ietekme uz uzņēmējdarbības vidi pašvaldības teritorijā</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56A4AD76"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Nav ietekmes.</w:t>
            </w:r>
          </w:p>
        </w:tc>
      </w:tr>
      <w:tr w:rsidR="00CC18F2" w:rsidRPr="00CC18F2" w14:paraId="04D04B67" w14:textId="77777777" w:rsidTr="00A83DD4">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2EF50614"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Saistošo noteikumu projekta iespējamā ietekme uz administratīvajām procedūrām</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08F6F2E1"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Nav ietekmes.</w:t>
            </w:r>
          </w:p>
        </w:tc>
      </w:tr>
      <w:tr w:rsidR="00CC18F2" w:rsidRPr="00CC18F2" w14:paraId="5119D31C" w14:textId="77777777" w:rsidTr="00A83DD4">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45E96198"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lastRenderedPageBreak/>
              <w:t>Informācija par konsultācijām ar privātpersonām saistībā ar saistošo noteikumu projektu</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2551E062" w14:textId="77777777" w:rsidR="00A83DD4" w:rsidRPr="00CC18F2" w:rsidRDefault="00A83DD4">
            <w:pPr>
              <w:spacing w:after="0" w:line="240" w:lineRule="auto"/>
              <w:rPr>
                <w:rFonts w:ascii="Times New Roman" w:eastAsia="Times New Roman" w:hAnsi="Times New Roman" w:cs="Times New Roman"/>
                <w:color w:val="000000" w:themeColor="text1"/>
                <w:sz w:val="24"/>
                <w:szCs w:val="24"/>
                <w:lang w:eastAsia="lv-LV"/>
              </w:rPr>
            </w:pPr>
            <w:r w:rsidRPr="00CC18F2">
              <w:rPr>
                <w:rFonts w:ascii="Times New Roman" w:eastAsia="Times New Roman" w:hAnsi="Times New Roman" w:cs="Times New Roman"/>
                <w:color w:val="000000" w:themeColor="text1"/>
                <w:sz w:val="24"/>
                <w:szCs w:val="24"/>
                <w:lang w:eastAsia="lv-LV"/>
              </w:rPr>
              <w:t>Nav nepieciešams.</w:t>
            </w:r>
          </w:p>
        </w:tc>
      </w:tr>
    </w:tbl>
    <w:p w14:paraId="66C4CC42" w14:textId="21E660A0" w:rsidR="00A83DD4" w:rsidRDefault="00A83DD4" w:rsidP="00A83DD4">
      <w:pPr>
        <w:rPr>
          <w:rFonts w:ascii="Times New Roman" w:hAnsi="Times New Roman" w:cs="Times New Roman"/>
          <w:color w:val="000000" w:themeColor="text1"/>
          <w:sz w:val="24"/>
          <w:szCs w:val="24"/>
        </w:rPr>
      </w:pPr>
    </w:p>
    <w:p w14:paraId="1E15B05F" w14:textId="411BE29C" w:rsidR="00CC18F2" w:rsidRDefault="00CC18F2" w:rsidP="00A83DD4">
      <w:pPr>
        <w:rPr>
          <w:rFonts w:ascii="Times New Roman" w:hAnsi="Times New Roman" w:cs="Times New Roman"/>
          <w:color w:val="000000" w:themeColor="text1"/>
          <w:sz w:val="24"/>
          <w:szCs w:val="24"/>
        </w:rPr>
      </w:pPr>
    </w:p>
    <w:p w14:paraId="65D15A0E" w14:textId="77777777" w:rsidR="00CC18F2" w:rsidRPr="00CC18F2" w:rsidRDefault="00CC18F2" w:rsidP="00A83DD4">
      <w:pPr>
        <w:rPr>
          <w:rFonts w:ascii="Times New Roman" w:hAnsi="Times New Roman" w:cs="Times New Roman"/>
          <w:color w:val="000000" w:themeColor="text1"/>
          <w:sz w:val="24"/>
          <w:szCs w:val="24"/>
        </w:rPr>
      </w:pPr>
    </w:p>
    <w:p w14:paraId="3DECB9CD" w14:textId="6957CA66" w:rsidR="00214919" w:rsidRPr="00CC18F2" w:rsidRDefault="00A83DD4" w:rsidP="00CC18F2">
      <w:pPr>
        <w:ind w:left="720" w:firstLine="720"/>
        <w:rPr>
          <w:rFonts w:ascii="Times New Roman" w:hAnsi="Times New Roman" w:cs="Times New Roman"/>
          <w:color w:val="000000" w:themeColor="text1"/>
          <w:sz w:val="24"/>
          <w:szCs w:val="24"/>
        </w:rPr>
      </w:pPr>
      <w:r w:rsidRPr="00CC18F2">
        <w:rPr>
          <w:rFonts w:ascii="Times New Roman" w:hAnsi="Times New Roman" w:cs="Times New Roman"/>
          <w:color w:val="000000" w:themeColor="text1"/>
          <w:sz w:val="24"/>
          <w:szCs w:val="24"/>
        </w:rPr>
        <w:t>Domes priekšsēdētājs</w:t>
      </w:r>
      <w:r w:rsidRPr="00CC18F2">
        <w:rPr>
          <w:rFonts w:ascii="Times New Roman" w:hAnsi="Times New Roman" w:cs="Times New Roman"/>
          <w:color w:val="000000" w:themeColor="text1"/>
          <w:sz w:val="24"/>
          <w:szCs w:val="24"/>
        </w:rPr>
        <w:tab/>
      </w:r>
      <w:r w:rsidRPr="00CC18F2">
        <w:rPr>
          <w:rFonts w:ascii="Times New Roman" w:hAnsi="Times New Roman" w:cs="Times New Roman"/>
          <w:color w:val="000000" w:themeColor="text1"/>
          <w:sz w:val="24"/>
          <w:szCs w:val="24"/>
        </w:rPr>
        <w:tab/>
      </w:r>
      <w:r w:rsidRPr="00CC18F2">
        <w:rPr>
          <w:rFonts w:ascii="Times New Roman" w:hAnsi="Times New Roman" w:cs="Times New Roman"/>
          <w:color w:val="000000" w:themeColor="text1"/>
          <w:sz w:val="24"/>
          <w:szCs w:val="24"/>
        </w:rPr>
        <w:tab/>
      </w:r>
      <w:proofErr w:type="spellStart"/>
      <w:r w:rsidRPr="00CC18F2">
        <w:rPr>
          <w:rFonts w:ascii="Times New Roman" w:hAnsi="Times New Roman" w:cs="Times New Roman"/>
          <w:color w:val="000000" w:themeColor="text1"/>
          <w:sz w:val="24"/>
          <w:szCs w:val="24"/>
        </w:rPr>
        <w:t>A.Lungevičs</w:t>
      </w:r>
      <w:proofErr w:type="spellEnd"/>
    </w:p>
    <w:p w14:paraId="58D21EDA" w14:textId="0FF66412" w:rsidR="00214919" w:rsidRPr="00CC18F2" w:rsidRDefault="00214919">
      <w:pPr>
        <w:rPr>
          <w:rFonts w:ascii="Times New Roman" w:hAnsi="Times New Roman" w:cs="Times New Roman"/>
          <w:sz w:val="20"/>
          <w:szCs w:val="20"/>
        </w:rPr>
      </w:pPr>
    </w:p>
    <w:p w14:paraId="7A69B5F7" w14:textId="4476C41C" w:rsidR="00214919" w:rsidRPr="00CC18F2" w:rsidRDefault="00214919">
      <w:pPr>
        <w:rPr>
          <w:rFonts w:ascii="Times New Roman" w:hAnsi="Times New Roman" w:cs="Times New Roman"/>
          <w:sz w:val="20"/>
          <w:szCs w:val="20"/>
        </w:rPr>
      </w:pPr>
    </w:p>
    <w:p w14:paraId="1B4E37EC" w14:textId="77777777" w:rsidR="00214919" w:rsidRPr="00CC18F2" w:rsidRDefault="00214919">
      <w:pPr>
        <w:rPr>
          <w:rFonts w:ascii="Times New Roman" w:hAnsi="Times New Roman" w:cs="Times New Roman"/>
          <w:sz w:val="20"/>
          <w:szCs w:val="20"/>
        </w:rPr>
      </w:pPr>
    </w:p>
    <w:sectPr w:rsidR="00214919" w:rsidRPr="00CC18F2" w:rsidSect="00BE0EE9">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5AF0" w14:textId="77777777" w:rsidR="00E43FA3" w:rsidRDefault="00E43FA3" w:rsidP="00BE0EE9">
      <w:pPr>
        <w:spacing w:after="0" w:line="240" w:lineRule="auto"/>
      </w:pPr>
      <w:r>
        <w:separator/>
      </w:r>
    </w:p>
  </w:endnote>
  <w:endnote w:type="continuationSeparator" w:id="0">
    <w:p w14:paraId="0A3EAB13" w14:textId="77777777" w:rsidR="00E43FA3" w:rsidRDefault="00E43FA3" w:rsidP="00BE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40119"/>
      <w:docPartObj>
        <w:docPartGallery w:val="Page Numbers (Bottom of Page)"/>
        <w:docPartUnique/>
      </w:docPartObj>
    </w:sdtPr>
    <w:sdtContent>
      <w:p w14:paraId="57BDDE61" w14:textId="37A29675" w:rsidR="00BE0EE9" w:rsidRDefault="00BE0EE9">
        <w:pPr>
          <w:pStyle w:val="Kjene"/>
          <w:jc w:val="center"/>
        </w:pPr>
        <w:r>
          <w:fldChar w:fldCharType="begin"/>
        </w:r>
        <w:r>
          <w:instrText>PAGE   \* MERGEFORMAT</w:instrText>
        </w:r>
        <w:r>
          <w:fldChar w:fldCharType="separate"/>
        </w:r>
        <w:r>
          <w:t>2</w:t>
        </w:r>
        <w:r>
          <w:fldChar w:fldCharType="end"/>
        </w:r>
      </w:p>
    </w:sdtContent>
  </w:sdt>
  <w:p w14:paraId="06CD1BE3" w14:textId="77777777" w:rsidR="00BE0EE9" w:rsidRDefault="00BE0E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7D71" w14:textId="77777777" w:rsidR="00E43FA3" w:rsidRDefault="00E43FA3" w:rsidP="00BE0EE9">
      <w:pPr>
        <w:spacing w:after="0" w:line="240" w:lineRule="auto"/>
      </w:pPr>
      <w:r>
        <w:separator/>
      </w:r>
    </w:p>
  </w:footnote>
  <w:footnote w:type="continuationSeparator" w:id="0">
    <w:p w14:paraId="7461873A" w14:textId="77777777" w:rsidR="00E43FA3" w:rsidRDefault="00E43FA3" w:rsidP="00BE0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72B44"/>
    <w:multiLevelType w:val="hybridMultilevel"/>
    <w:tmpl w:val="BBB6B0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3294900"/>
    <w:multiLevelType w:val="multilevel"/>
    <w:tmpl w:val="772E7F7E"/>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2D"/>
    <w:rsid w:val="00023FE5"/>
    <w:rsid w:val="00042967"/>
    <w:rsid w:val="001223C3"/>
    <w:rsid w:val="00171678"/>
    <w:rsid w:val="00214919"/>
    <w:rsid w:val="002D052D"/>
    <w:rsid w:val="003B298D"/>
    <w:rsid w:val="00581CD4"/>
    <w:rsid w:val="00676373"/>
    <w:rsid w:val="00A83DD4"/>
    <w:rsid w:val="00BE0EE9"/>
    <w:rsid w:val="00CC18F2"/>
    <w:rsid w:val="00DA3607"/>
    <w:rsid w:val="00E43FA3"/>
    <w:rsid w:val="00ED66FC"/>
    <w:rsid w:val="00F245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A6D8"/>
  <w15:chartTrackingRefBased/>
  <w15:docId w15:val="{D36DC215-14D9-4A53-A895-19A3CA35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3DD4"/>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D052D"/>
    <w:pPr>
      <w:spacing w:after="0" w:line="240" w:lineRule="auto"/>
      <w:ind w:left="720"/>
      <w:contextualSpacing/>
      <w:jc w:val="both"/>
    </w:pPr>
    <w:rPr>
      <w:rFonts w:ascii="Times New Roman" w:hAnsi="Times New Roman"/>
      <w:sz w:val="24"/>
    </w:rPr>
  </w:style>
  <w:style w:type="character" w:styleId="Hipersaite">
    <w:name w:val="Hyperlink"/>
    <w:basedOn w:val="Noklusjumarindkopasfonts"/>
    <w:uiPriority w:val="99"/>
    <w:semiHidden/>
    <w:unhideWhenUsed/>
    <w:rsid w:val="00A83DD4"/>
    <w:rPr>
      <w:color w:val="0000FF"/>
      <w:u w:val="single"/>
    </w:rPr>
  </w:style>
  <w:style w:type="paragraph" w:styleId="Galvene">
    <w:name w:val="header"/>
    <w:basedOn w:val="Parasts"/>
    <w:link w:val="GalveneRakstz"/>
    <w:uiPriority w:val="99"/>
    <w:unhideWhenUsed/>
    <w:rsid w:val="00BE0E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0EE9"/>
  </w:style>
  <w:style w:type="paragraph" w:styleId="Kjene">
    <w:name w:val="footer"/>
    <w:basedOn w:val="Parasts"/>
    <w:link w:val="KjeneRakstz"/>
    <w:uiPriority w:val="99"/>
    <w:unhideWhenUsed/>
    <w:rsid w:val="00BE0EE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88">
      <w:bodyDiv w:val="1"/>
      <w:marLeft w:val="0"/>
      <w:marRight w:val="0"/>
      <w:marTop w:val="0"/>
      <w:marBottom w:val="0"/>
      <w:divBdr>
        <w:top w:val="none" w:sz="0" w:space="0" w:color="auto"/>
        <w:left w:val="none" w:sz="0" w:space="0" w:color="auto"/>
        <w:bottom w:val="none" w:sz="0" w:space="0" w:color="auto"/>
        <w:right w:val="none" w:sz="0" w:space="0" w:color="auto"/>
      </w:divBdr>
    </w:div>
    <w:div w:id="278803766">
      <w:bodyDiv w:val="1"/>
      <w:marLeft w:val="0"/>
      <w:marRight w:val="0"/>
      <w:marTop w:val="0"/>
      <w:marBottom w:val="0"/>
      <w:divBdr>
        <w:top w:val="none" w:sz="0" w:space="0" w:color="auto"/>
        <w:left w:val="none" w:sz="0" w:space="0" w:color="auto"/>
        <w:bottom w:val="none" w:sz="0" w:space="0" w:color="auto"/>
        <w:right w:val="none" w:sz="0" w:space="0" w:color="auto"/>
      </w:divBdr>
    </w:div>
    <w:div w:id="482043875">
      <w:bodyDiv w:val="1"/>
      <w:marLeft w:val="0"/>
      <w:marRight w:val="0"/>
      <w:marTop w:val="0"/>
      <w:marBottom w:val="0"/>
      <w:divBdr>
        <w:top w:val="none" w:sz="0" w:space="0" w:color="auto"/>
        <w:left w:val="none" w:sz="0" w:space="0" w:color="auto"/>
        <w:bottom w:val="none" w:sz="0" w:space="0" w:color="auto"/>
        <w:right w:val="none" w:sz="0" w:space="0" w:color="auto"/>
      </w:divBdr>
    </w:div>
    <w:div w:id="579755817">
      <w:bodyDiv w:val="1"/>
      <w:marLeft w:val="0"/>
      <w:marRight w:val="0"/>
      <w:marTop w:val="0"/>
      <w:marBottom w:val="0"/>
      <w:divBdr>
        <w:top w:val="none" w:sz="0" w:space="0" w:color="auto"/>
        <w:left w:val="none" w:sz="0" w:space="0" w:color="auto"/>
        <w:bottom w:val="none" w:sz="0" w:space="0" w:color="auto"/>
        <w:right w:val="none" w:sz="0" w:space="0" w:color="auto"/>
      </w:divBdr>
    </w:div>
    <w:div w:id="981427839">
      <w:bodyDiv w:val="1"/>
      <w:marLeft w:val="0"/>
      <w:marRight w:val="0"/>
      <w:marTop w:val="0"/>
      <w:marBottom w:val="0"/>
      <w:divBdr>
        <w:top w:val="none" w:sz="0" w:space="0" w:color="auto"/>
        <w:left w:val="none" w:sz="0" w:space="0" w:color="auto"/>
        <w:bottom w:val="none" w:sz="0" w:space="0" w:color="auto"/>
        <w:right w:val="none" w:sz="0" w:space="0" w:color="auto"/>
      </w:divBdr>
    </w:div>
    <w:div w:id="1629897745">
      <w:bodyDiv w:val="1"/>
      <w:marLeft w:val="0"/>
      <w:marRight w:val="0"/>
      <w:marTop w:val="0"/>
      <w:marBottom w:val="0"/>
      <w:divBdr>
        <w:top w:val="none" w:sz="0" w:space="0" w:color="auto"/>
        <w:left w:val="none" w:sz="0" w:space="0" w:color="auto"/>
        <w:bottom w:val="none" w:sz="0" w:space="0" w:color="auto"/>
        <w:right w:val="none" w:sz="0" w:space="0" w:color="auto"/>
      </w:divBdr>
    </w:div>
    <w:div w:id="18223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5169-cesu-novada-pasvaldibas-no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25169-cesu-novada-pasvaldibas-no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6B7E-946E-480B-8099-52A6F053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896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dcterms:created xsi:type="dcterms:W3CDTF">2021-08-27T10:39:00Z</dcterms:created>
  <dcterms:modified xsi:type="dcterms:W3CDTF">2021-08-27T10:39:00Z</dcterms:modified>
</cp:coreProperties>
</file>